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7F" w:rsidRDefault="00920321" w:rsidP="00920321">
      <w:pPr>
        <w:jc w:val="center"/>
        <w:rPr>
          <w:rFonts w:ascii="Bookman Old Style" w:hAnsi="Bookman Old Style"/>
          <w:b/>
          <w:sz w:val="24"/>
          <w:u w:val="single"/>
        </w:rPr>
      </w:pPr>
      <w:r w:rsidRPr="00920321">
        <w:rPr>
          <w:rFonts w:ascii="Bookman Old Style" w:hAnsi="Bookman Old Style"/>
          <w:b/>
          <w:sz w:val="24"/>
          <w:u w:val="single"/>
        </w:rPr>
        <w:t>STEAM Academy Community Project</w:t>
      </w:r>
      <w:r>
        <w:rPr>
          <w:rFonts w:ascii="Bookman Old Style" w:hAnsi="Bookman Old Style"/>
          <w:b/>
          <w:sz w:val="24"/>
          <w:u w:val="single"/>
        </w:rPr>
        <w:t xml:space="preserve"> Outline</w:t>
      </w:r>
    </w:p>
    <w:p w:rsidR="00920321" w:rsidRDefault="00920321" w:rsidP="0092032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The Purpose:</w:t>
      </w:r>
      <w:r>
        <w:rPr>
          <w:rFonts w:ascii="Bookman Old Style" w:hAnsi="Bookman Old Style"/>
        </w:rPr>
        <w:t xml:space="preserve"> Students will apply the skills and knowledge they have acquired by engaging with their community to make it a better place. Students will generate new insights and develop deeper understandings of the world in which they live through an in-depth investigation and communicate their findings to peers. All projects must impact at least fifteen people of the targeted group.</w:t>
      </w:r>
    </w:p>
    <w:p w:rsidR="00920321" w:rsidRDefault="00920321" w:rsidP="00920321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Project Types:</w:t>
      </w:r>
    </w:p>
    <w:p w:rsidR="00920321" w:rsidRDefault="00920321" w:rsidP="0092032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Direct: interactions with people and/or environment.</w:t>
      </w:r>
    </w:p>
    <w:p w:rsidR="00920321" w:rsidRDefault="00920321" w:rsidP="0092032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Direct action (i.e. volunteer, start an organization)</w:t>
      </w:r>
    </w:p>
    <w:p w:rsidR="00920321" w:rsidRDefault="00920321" w:rsidP="0092032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Indirect: actions benefit without direct involvement.</w:t>
      </w:r>
    </w:p>
    <w:p w:rsidR="00920321" w:rsidRDefault="00920321" w:rsidP="00920321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Donating (i.e. fundraisers, donation boxes)</w:t>
      </w:r>
    </w:p>
    <w:p w:rsidR="00920321" w:rsidRDefault="00920321" w:rsidP="0092032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Advocacy: promote a cause or concern.</w:t>
      </w:r>
    </w:p>
    <w:p w:rsidR="00920321" w:rsidRDefault="00920321" w:rsidP="0092032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Performance art (i.e. dance, music, acting)</w:t>
      </w:r>
    </w:p>
    <w:p w:rsidR="00920321" w:rsidRDefault="00920321" w:rsidP="0092032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Visual art (i.e. sculpture, mural, portraits, PSA)</w:t>
      </w:r>
    </w:p>
    <w:p w:rsidR="00920321" w:rsidRPr="00920321" w:rsidRDefault="00920321" w:rsidP="0092032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Multimedia Piece (i.e. PSA, music, video, animated movie)</w:t>
      </w:r>
    </w:p>
    <w:p w:rsidR="00920321" w:rsidRDefault="00920321" w:rsidP="0092032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Research: use information to influence policy or change.</w:t>
      </w:r>
    </w:p>
    <w:p w:rsidR="00920321" w:rsidRDefault="00920321" w:rsidP="0092032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Scientific/technology innovation (design and create a model to solve a problem)</w:t>
      </w:r>
    </w:p>
    <w:p w:rsidR="00920321" w:rsidRPr="00920321" w:rsidRDefault="00920321" w:rsidP="00920321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Process Journal: </w:t>
      </w:r>
      <w:r>
        <w:rPr>
          <w:rFonts w:ascii="Bookman Old Style" w:hAnsi="Bookman Old Style"/>
        </w:rPr>
        <w:t>As you go through the process of the community project, you will need to maintain a record of your progress. It is your choice as to how you will do this. Every student must keep their own journal and it must be used every Friday.</w:t>
      </w:r>
    </w:p>
    <w:p w:rsidR="00920321" w:rsidRPr="00920321" w:rsidRDefault="00920321" w:rsidP="0092032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included in the process journal?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Reflections of your understanding of the topic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Reflections of your understanding of the global context through with you will work with the topic (connecting your topic/project to the global context)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Reflections of your understanding of your ATL skills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Drawings, diagrams, doodles, clippings, pictures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Meeting notes: intentions, next steps, accomplishments, brainstorming, discussions, arguments (keep it civil!), reflections on your personal growth through these meetings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Record of sources/notes from research </w:t>
      </w:r>
    </w:p>
    <w:p w:rsidR="00920321" w:rsidRP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Planning information: materials, contact names and numbers, dates, times, locations of meetings and events </w:t>
      </w:r>
    </w:p>
    <w:p w:rsidR="00920321" w:rsidRDefault="00920321" w:rsidP="00920321">
      <w:pPr>
        <w:pStyle w:val="Default"/>
        <w:numPr>
          <w:ilvl w:val="0"/>
          <w:numId w:val="2"/>
        </w:numPr>
        <w:rPr>
          <w:rFonts w:ascii="Bookman Old Style" w:hAnsi="Bookman Old Style"/>
          <w:sz w:val="23"/>
          <w:szCs w:val="23"/>
        </w:rPr>
      </w:pPr>
      <w:r w:rsidRPr="00920321">
        <w:rPr>
          <w:rFonts w:ascii="Bookman Old Style" w:hAnsi="Bookman Old Style"/>
          <w:sz w:val="23"/>
          <w:szCs w:val="23"/>
        </w:rPr>
        <w:t xml:space="preserve">Musings on all of the above (the more humorous the better!) </w:t>
      </w:r>
    </w:p>
    <w:p w:rsidR="00920321" w:rsidRDefault="00920321" w:rsidP="00920321">
      <w:pPr>
        <w:pStyle w:val="Default"/>
        <w:rPr>
          <w:rFonts w:ascii="Bookman Old Style" w:hAnsi="Bookman Old Style"/>
          <w:sz w:val="23"/>
          <w:szCs w:val="23"/>
        </w:rPr>
      </w:pPr>
    </w:p>
    <w:p w:rsidR="00920321" w:rsidRDefault="00920321" w:rsidP="00920321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How can you keep your process journal?</w:t>
      </w:r>
    </w:p>
    <w:p w:rsidR="00920321" w:rsidRDefault="00920321" w:rsidP="00920321">
      <w:pPr>
        <w:pStyle w:val="Default"/>
        <w:numPr>
          <w:ilvl w:val="0"/>
          <w:numId w:val="3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personal notebook/scrapbook </w:t>
      </w:r>
    </w:p>
    <w:p w:rsidR="00920321" w:rsidRDefault="00920321" w:rsidP="00920321">
      <w:pPr>
        <w:pStyle w:val="Default"/>
        <w:numPr>
          <w:ilvl w:val="0"/>
          <w:numId w:val="3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video </w:t>
      </w:r>
    </w:p>
    <w:p w:rsidR="00920321" w:rsidRDefault="00920321" w:rsidP="00920321">
      <w:pPr>
        <w:pStyle w:val="Default"/>
        <w:numPr>
          <w:ilvl w:val="0"/>
          <w:numId w:val="3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audio recordings </w:t>
      </w:r>
    </w:p>
    <w:p w:rsidR="00920321" w:rsidRPr="00920321" w:rsidRDefault="00920321" w:rsidP="00920321">
      <w:pPr>
        <w:pStyle w:val="Default"/>
        <w:numPr>
          <w:ilvl w:val="0"/>
          <w:numId w:val="3"/>
        </w:num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OneDrive</w:t>
      </w:r>
      <w:r w:rsidRPr="00920321">
        <w:rPr>
          <w:rFonts w:ascii="Bookman Old Style" w:hAnsi="Bookman Old Style"/>
          <w:sz w:val="23"/>
          <w:szCs w:val="23"/>
        </w:rPr>
        <w:t xml:space="preserve">, word, </w:t>
      </w:r>
      <w:r>
        <w:rPr>
          <w:rFonts w:ascii="Bookman Old Style" w:hAnsi="Bookman Old Style"/>
          <w:sz w:val="23"/>
          <w:szCs w:val="23"/>
        </w:rPr>
        <w:t xml:space="preserve">blog, </w:t>
      </w:r>
      <w:r w:rsidRPr="00920321">
        <w:rPr>
          <w:rFonts w:ascii="Bookman Old Style" w:hAnsi="Bookman Old Style"/>
          <w:sz w:val="23"/>
          <w:szCs w:val="23"/>
        </w:rPr>
        <w:t>other online record keeper</w:t>
      </w:r>
    </w:p>
    <w:p w:rsidR="00920321" w:rsidRDefault="00920321" w:rsidP="00920321">
      <w:pPr>
        <w:rPr>
          <w:rFonts w:ascii="Bookman Old Style" w:hAnsi="Bookman Old Style"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</w:p>
    <w:p w:rsidR="00920321" w:rsidRDefault="00920321" w:rsidP="0092032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Understanding Global Contexts:</w:t>
      </w:r>
      <w:r>
        <w:rPr>
          <w:rFonts w:ascii="Bookman Old Style" w:hAnsi="Bookman Old Style"/>
        </w:rPr>
        <w:t xml:space="preserve"> </w:t>
      </w:r>
      <w:r w:rsidRPr="00920321">
        <w:rPr>
          <w:rFonts w:ascii="Bookman Old Style" w:hAnsi="Bookman Old Style"/>
        </w:rPr>
        <w:t>Whichever topic you choose, you must also choose a Global Context through which to understand it. Global Contexts give background (explain the situation, people the topic impacts) to the topic.</w:t>
      </w:r>
    </w:p>
    <w:tbl>
      <w:tblPr>
        <w:tblW w:w="102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850"/>
      </w:tblGrid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4423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Identities and Relationships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(psychology, sociology, theology, cultural anthropology)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identities; beliefs and values; personal, physical, mental, social and spiritual health; relationships including families, friends, communities and cultures; what it means to be human </w:t>
            </w:r>
          </w:p>
        </w:tc>
        <w:tc>
          <w:tcPr>
            <w:tcW w:w="5850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TOPIC EXAMPLES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>- #</w:t>
            </w:r>
            <w:proofErr w:type="spellStart"/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>BlackLivesMatter</w:t>
            </w:r>
            <w:proofErr w:type="spellEnd"/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 movement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cyberbullying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keeping traditions alive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gun culture/violence in communities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rape culture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benefits of exercise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lifestyle choices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</w:p>
        </w:tc>
      </w:tr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23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Orientation in Space and Time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(history, cultural anthropology, archaeology)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personal histories; historical events/turning points; discoveries; explorations and migrations of humans; interactions of people with civilizations from local, regional and global perspectives </w:t>
            </w:r>
          </w:p>
        </w:tc>
        <w:tc>
          <w:tcPr>
            <w:tcW w:w="5850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TOPIC EXAMPLES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immigration patterns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imperialist strategies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impact of scientific discoveries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one family’s journey during the Great Migration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Syrian refugee crisis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color w:val="000000"/>
                <w:sz w:val="18"/>
                <w:szCs w:val="20"/>
              </w:rPr>
              <w:t xml:space="preserve">- oral history traditions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</w:p>
        </w:tc>
      </w:tr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423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Personal and Cultural Expression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(art, dance, music, graphic design, interior decoration, architecture, fashion design, tattoo artistry, cosmetology)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/>
                <w:sz w:val="18"/>
                <w:szCs w:val="20"/>
              </w:rPr>
              <w:t>the ways in which we discover and express ideas, feelings, nature, culture, beliefs and values; the ways in which we reflect on, extend and enjoy our creativity; our appreciation of ‘beauty’</w:t>
            </w:r>
          </w:p>
        </w:tc>
        <w:tc>
          <w:tcPr>
            <w:tcW w:w="5850" w:type="dxa"/>
          </w:tcPr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</w:pPr>
            <w:r w:rsidRPr="00920321">
              <w:rPr>
                <w:rFonts w:ascii="Bookman Old Style" w:hAnsi="Bookman Old Style" w:cs="Century Gothic"/>
                <w:b/>
                <w:bCs/>
                <w:color w:val="000000"/>
                <w:sz w:val="18"/>
                <w:szCs w:val="20"/>
              </w:rPr>
              <w:t xml:space="preserve">TOPIC EXAMPLES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visual art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architecture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performance art (dance, music)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multimedia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games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fashion </w:t>
            </w:r>
          </w:p>
          <w:p w:rsidR="00920321" w:rsidRPr="00920321" w:rsidRDefault="00920321" w:rsidP="009203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entury Gothic"/>
                <w:color w:val="000000"/>
                <w:sz w:val="18"/>
                <w:szCs w:val="20"/>
              </w:rPr>
            </w:pPr>
          </w:p>
        </w:tc>
      </w:tr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4423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Scientific and Technical Innovation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(engineering, aviation, construction, genetics, environmental conservation, physical anthropology, physics, biology, astronomy)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the natural world and its laws; the interaction between people and the natural world; impact of science and technology on communities and environments; impact of environments on humans; human adaptations and innovation; how humans use their understanding of the natural world </w:t>
            </w:r>
          </w:p>
        </w:tc>
        <w:tc>
          <w:tcPr>
            <w:tcW w:w="5850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TOPIC EXAMPLES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materials for bicycles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simple machines in daily life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genetic engineering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industrialization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climate change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renewable fuels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city planning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using math to solve crimes (data/profiling)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light and sound energy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space travel/exploration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423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Globalization and Sustainability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(politics, environmental conservation, economics, foreign relations)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interconnectedness of human-made systems and communities; relationship between local and global economies; opportunities and tension created by globalization; impact of globalization on the environment and communities </w:t>
            </w:r>
          </w:p>
        </w:tc>
        <w:tc>
          <w:tcPr>
            <w:tcW w:w="5850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TOPIC EXAMPLES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impact of climate change on developing countries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Greek austerity measures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education policies around the world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NAFTA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Opening relations with Cuba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Joint Comprehensive Plan of Action with Iran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920321" w:rsidRPr="00920321" w:rsidTr="0092032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423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Fairness and Development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(counseling, law, politics, economics, education, environmental science)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Explore: </w:t>
            </w: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rights and responsibilities; sharing finite resources; access to opportunities; privilege; peace and conflict resolution </w:t>
            </w:r>
          </w:p>
        </w:tc>
        <w:tc>
          <w:tcPr>
            <w:tcW w:w="5850" w:type="dxa"/>
          </w:tcPr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18"/>
                <w:szCs w:val="20"/>
              </w:rPr>
              <w:t xml:space="preserve">TOPIC EXAMPLES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fair trade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open-market economies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economic regulation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white flight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capitalism/socialism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free college tuition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ghettos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 xml:space="preserve">- public v. private schools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  <w:r w:rsidRPr="00920321">
              <w:rPr>
                <w:rFonts w:ascii="Bookman Old Style" w:hAnsi="Bookman Old Style"/>
                <w:sz w:val="18"/>
                <w:szCs w:val="20"/>
              </w:rPr>
              <w:t>- river contaminati</w:t>
            </w:r>
            <w:r>
              <w:rPr>
                <w:rFonts w:ascii="Bookman Old Style" w:hAnsi="Bookman Old Style"/>
                <w:sz w:val="18"/>
                <w:szCs w:val="20"/>
              </w:rPr>
              <w:t xml:space="preserve">on </w:t>
            </w:r>
          </w:p>
          <w:p w:rsidR="00920321" w:rsidRPr="00920321" w:rsidRDefault="00920321">
            <w:pPr>
              <w:pStyle w:val="Default"/>
              <w:rPr>
                <w:rFonts w:ascii="Bookman Old Style" w:hAnsi="Bookman Old Style"/>
                <w:sz w:val="18"/>
                <w:szCs w:val="20"/>
              </w:rPr>
            </w:pPr>
          </w:p>
        </w:tc>
      </w:tr>
    </w:tbl>
    <w:p w:rsidR="00920321" w:rsidRDefault="00920321" w:rsidP="00920321">
      <w:pPr>
        <w:rPr>
          <w:rFonts w:ascii="Bookman Old Style" w:hAnsi="Bookman Old Style"/>
        </w:rPr>
      </w:pPr>
    </w:p>
    <w:p w:rsidR="00920321" w:rsidRDefault="00920321" w:rsidP="00920321">
      <w:pPr>
        <w:rPr>
          <w:rFonts w:ascii="Bookman Old Style" w:hAnsi="Bookman Old Style"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920321" w:rsidTr="00920321">
        <w:trPr>
          <w:trHeight w:val="548"/>
        </w:trPr>
        <w:tc>
          <w:tcPr>
            <w:tcW w:w="1985" w:type="dxa"/>
            <w:vAlign w:val="center"/>
          </w:tcPr>
          <w:p w:rsidR="00920321" w:rsidRDefault="00920321" w:rsidP="009203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Investigating</w:t>
            </w:r>
          </w:p>
        </w:tc>
        <w:tc>
          <w:tcPr>
            <w:tcW w:w="1985" w:type="dxa"/>
            <w:vAlign w:val="center"/>
          </w:tcPr>
          <w:p w:rsidR="00920321" w:rsidRDefault="00920321" w:rsidP="009203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Planning</w:t>
            </w:r>
          </w:p>
        </w:tc>
        <w:tc>
          <w:tcPr>
            <w:tcW w:w="1985" w:type="dxa"/>
            <w:vAlign w:val="center"/>
          </w:tcPr>
          <w:p w:rsidR="00920321" w:rsidRDefault="00920321" w:rsidP="009203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Taking Action</w:t>
            </w:r>
          </w:p>
        </w:tc>
        <w:tc>
          <w:tcPr>
            <w:tcW w:w="1985" w:type="dxa"/>
            <w:vAlign w:val="center"/>
          </w:tcPr>
          <w:p w:rsidR="00920321" w:rsidRDefault="00920321" w:rsidP="009203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Final Reflection Paper</w:t>
            </w:r>
          </w:p>
        </w:tc>
        <w:tc>
          <w:tcPr>
            <w:tcW w:w="1986" w:type="dxa"/>
            <w:vAlign w:val="center"/>
          </w:tcPr>
          <w:p w:rsidR="00920321" w:rsidRDefault="00920321" w:rsidP="0092032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Presentation</w:t>
            </w:r>
          </w:p>
        </w:tc>
      </w:tr>
      <w:tr w:rsidR="00920321" w:rsidRPr="00920321" w:rsidTr="00920321">
        <w:tc>
          <w:tcPr>
            <w:tcW w:w="1985" w:type="dxa"/>
          </w:tcPr>
          <w:p w:rsidR="00920321" w:rsidRPr="00920321" w:rsidRDefault="00920321" w:rsidP="00920321">
            <w:pPr>
              <w:jc w:val="center"/>
              <w:rPr>
                <w:rFonts w:ascii="Bookman Old Style" w:hAnsi="Bookman Old Style"/>
                <w:b/>
              </w:rPr>
            </w:pPr>
            <w:r w:rsidRPr="00920321">
              <w:rPr>
                <w:rFonts w:ascii="Bookman Old Style" w:hAnsi="Bookman Old Style"/>
                <w:b/>
              </w:rPr>
              <w:t>September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jc w:val="center"/>
              <w:rPr>
                <w:rFonts w:ascii="Bookman Old Style" w:hAnsi="Bookman Old Style"/>
                <w:b/>
              </w:rPr>
            </w:pPr>
            <w:r w:rsidRPr="00920321">
              <w:rPr>
                <w:rFonts w:ascii="Bookman Old Style" w:hAnsi="Bookman Old Style"/>
                <w:b/>
              </w:rPr>
              <w:t xml:space="preserve">Oct. – </w:t>
            </w:r>
            <w:r>
              <w:rPr>
                <w:rFonts w:ascii="Bookman Old Style" w:hAnsi="Bookman Old Style"/>
                <w:b/>
              </w:rPr>
              <w:t>Dec.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Jan</w:t>
            </w:r>
            <w:r w:rsidRPr="00920321">
              <w:rPr>
                <w:rFonts w:ascii="Bookman Old Style" w:hAnsi="Bookman Old Style"/>
                <w:b/>
              </w:rPr>
              <w:t>. – Feb.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jc w:val="center"/>
              <w:rPr>
                <w:rFonts w:ascii="Bookman Old Style" w:hAnsi="Bookman Old Style"/>
                <w:b/>
              </w:rPr>
            </w:pPr>
            <w:r w:rsidRPr="00920321">
              <w:rPr>
                <w:rFonts w:ascii="Bookman Old Style" w:hAnsi="Bookman Old Style"/>
                <w:b/>
              </w:rPr>
              <w:t>March - April</w:t>
            </w:r>
          </w:p>
        </w:tc>
        <w:tc>
          <w:tcPr>
            <w:tcW w:w="1986" w:type="dxa"/>
          </w:tcPr>
          <w:p w:rsidR="00920321" w:rsidRPr="00920321" w:rsidRDefault="00920321" w:rsidP="00920321">
            <w:pPr>
              <w:jc w:val="center"/>
              <w:rPr>
                <w:rFonts w:ascii="Bookman Old Style" w:hAnsi="Bookman Old Style"/>
                <w:b/>
              </w:rPr>
            </w:pPr>
            <w:r w:rsidRPr="00920321">
              <w:rPr>
                <w:rFonts w:ascii="Bookman Old Style" w:hAnsi="Bookman Old Style"/>
                <w:b/>
              </w:rPr>
              <w:t>May</w:t>
            </w:r>
          </w:p>
        </w:tc>
      </w:tr>
      <w:tr w:rsidR="00920321" w:rsidTr="00920321">
        <w:tc>
          <w:tcPr>
            <w:tcW w:w="1985" w:type="dxa"/>
          </w:tcPr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INVESTIGATING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-Define a goal to address the need with the local or global community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-Initial research (select relevant sources)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-Record information and developments in process journal 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PLANNING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-Develop a proposal for action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-Continue research (select, evaluate and record information)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-Prepare for “taking action”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-Record information and reflections in process journal 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TAKING ACTION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-Carry out the action plan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-Record information and reflection in process journal </w:t>
            </w:r>
          </w:p>
        </w:tc>
        <w:tc>
          <w:tcPr>
            <w:tcW w:w="1985" w:type="dxa"/>
          </w:tcPr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FINAL REFLECTION PAPER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>-T</w:t>
            </w:r>
            <w:r>
              <w:rPr>
                <w:rFonts w:ascii="Bookman Old Style" w:hAnsi="Bookman Old Style"/>
                <w:sz w:val="20"/>
                <w:szCs w:val="20"/>
              </w:rPr>
              <w:t>ype your Final Reflection Paper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-Evaluate the quality of the action taken compared to the plan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>-Reflect on your understanding of your topic through the Global Context you chose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-Select the extracts from the process journal to include in final paper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-Complete the bibliography  </w:t>
            </w:r>
          </w:p>
        </w:tc>
        <w:tc>
          <w:tcPr>
            <w:tcW w:w="1986" w:type="dxa"/>
          </w:tcPr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2032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PRESENTATION </w:t>
            </w:r>
          </w:p>
          <w:p w:rsidR="00920321" w:rsidRPr="00920321" w:rsidRDefault="00920321" w:rsidP="0092032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You will be given a time to</w:t>
            </w:r>
            <w:r w:rsidRPr="00920321">
              <w:rPr>
                <w:rFonts w:ascii="Bookman Old Style" w:hAnsi="Bookman Old Style"/>
                <w:sz w:val="20"/>
                <w:szCs w:val="20"/>
              </w:rPr>
              <w:t xml:space="preserve"> present your project and Final Reflection Paper for scoring. </w:t>
            </w:r>
          </w:p>
        </w:tc>
      </w:tr>
    </w:tbl>
    <w:p w:rsidR="00920321" w:rsidRDefault="00920321" w:rsidP="00920321">
      <w:pPr>
        <w:rPr>
          <w:rFonts w:ascii="Bookman Old Style" w:hAnsi="Bookman Old Style"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AD19C9" w:rsidRDefault="00AD19C9" w:rsidP="00920321">
      <w:pPr>
        <w:rPr>
          <w:rFonts w:ascii="Bookman Old Style" w:hAnsi="Bookman Old Style"/>
          <w:b/>
        </w:rPr>
      </w:pPr>
    </w:p>
    <w:p w:rsidR="00920321" w:rsidRDefault="00920321" w:rsidP="00920321">
      <w:p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YOUR</w:t>
      </w:r>
      <w:proofErr w:type="gramEnd"/>
      <w:r>
        <w:rPr>
          <w:rFonts w:ascii="Bookman Old Style" w:hAnsi="Bookman Old Style"/>
          <w:b/>
        </w:rPr>
        <w:t xml:space="preserve"> INFO</w:t>
      </w:r>
    </w:p>
    <w:p w:rsidR="00920321" w:rsidRDefault="00920321" w:rsidP="00920321">
      <w:pPr>
        <w:rPr>
          <w:rFonts w:ascii="Bookman Old Style" w:hAnsi="Bookman Old Style"/>
        </w:rPr>
      </w:pPr>
      <w:r w:rsidRPr="00920321">
        <w:rPr>
          <w:rFonts w:ascii="Bookman Old Style" w:hAnsi="Bookman Old Style"/>
          <w:b/>
        </w:rPr>
        <w:t>Topic</w:t>
      </w:r>
      <w:r>
        <w:rPr>
          <w:rFonts w:ascii="Bookman Old Style" w:hAnsi="Bookman Old Style"/>
        </w:rPr>
        <w:t>: ___________________________________________________________________________________</w:t>
      </w:r>
    </w:p>
    <w:p w:rsidR="00920321" w:rsidRPr="00920321" w:rsidRDefault="00920321" w:rsidP="00920321">
      <w:pPr>
        <w:rPr>
          <w:rFonts w:ascii="Bookman Old Style" w:hAnsi="Bookman Old Style"/>
          <w:b/>
        </w:rPr>
      </w:pPr>
      <w:r w:rsidRPr="00920321">
        <w:rPr>
          <w:rFonts w:ascii="Bookman Old Style" w:hAnsi="Bookman Old Style"/>
          <w:b/>
        </w:rPr>
        <w:t>Team Members and Email/Phone Contacts</w:t>
      </w:r>
    </w:p>
    <w:p w:rsidR="00920321" w:rsidRDefault="00920321" w:rsidP="0092032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920321" w:rsidRDefault="00920321" w:rsidP="0092032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920321" w:rsidRDefault="00920321" w:rsidP="0092032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920321" w:rsidRDefault="00920321" w:rsidP="00920321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920321" w:rsidRPr="00AD19C9" w:rsidRDefault="00AD19C9" w:rsidP="00AD19C9">
      <w:pPr>
        <w:spacing w:line="360" w:lineRule="auto"/>
        <w:rPr>
          <w:rFonts w:ascii="Bookman Old Style" w:hAnsi="Bookman Old Style"/>
          <w:b/>
        </w:rPr>
      </w:pPr>
      <w:r w:rsidRPr="00AD19C9">
        <w:rPr>
          <w:rFonts w:ascii="Bookman Old Style" w:hAnsi="Bookman Old Style"/>
          <w:b/>
        </w:rPr>
        <w:t>How are you keeping your Process Journal?</w:t>
      </w:r>
      <w:r>
        <w:rPr>
          <w:rFonts w:ascii="Bookman Old Style" w:hAnsi="Bookman Old Style"/>
          <w:b/>
        </w:rPr>
        <w:t xml:space="preserve"> ___________________________________________</w:t>
      </w:r>
      <w:bookmarkStart w:id="0" w:name="_GoBack"/>
      <w:bookmarkEnd w:id="0"/>
    </w:p>
    <w:sectPr w:rsidR="00920321" w:rsidRPr="00AD19C9" w:rsidSect="0092032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9AF"/>
    <w:multiLevelType w:val="hybridMultilevel"/>
    <w:tmpl w:val="01E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279"/>
    <w:multiLevelType w:val="hybridMultilevel"/>
    <w:tmpl w:val="514E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13BD"/>
    <w:multiLevelType w:val="hybridMultilevel"/>
    <w:tmpl w:val="2EA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BC1"/>
    <w:multiLevelType w:val="hybridMultilevel"/>
    <w:tmpl w:val="54AA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0FA7"/>
    <w:multiLevelType w:val="hybridMultilevel"/>
    <w:tmpl w:val="71BE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1"/>
    <w:rsid w:val="00132E7F"/>
    <w:rsid w:val="00920321"/>
    <w:rsid w:val="00A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5E438-4ABB-4F3C-B7CF-159FEE8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21"/>
    <w:pPr>
      <w:ind w:left="720"/>
      <w:contextualSpacing/>
    </w:pPr>
  </w:style>
  <w:style w:type="paragraph" w:customStyle="1" w:styleId="Default">
    <w:name w:val="Default"/>
    <w:rsid w:val="009203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Fry</dc:creator>
  <cp:keywords/>
  <dc:description/>
  <cp:lastModifiedBy>Kelsey Fry</cp:lastModifiedBy>
  <cp:revision>1</cp:revision>
  <dcterms:created xsi:type="dcterms:W3CDTF">2017-09-21T17:17:00Z</dcterms:created>
  <dcterms:modified xsi:type="dcterms:W3CDTF">2017-09-21T19:53:00Z</dcterms:modified>
</cp:coreProperties>
</file>